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7F85" w14:textId="7EB9CBEC" w:rsidR="004613C8" w:rsidRDefault="00D67062" w:rsidP="00B37F99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D998B7" wp14:editId="670475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90800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Offering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86">
        <w:t>“So God created humankind in his image,</w:t>
      </w:r>
    </w:p>
    <w:p w14:paraId="0AA0C6BE" w14:textId="77777777" w:rsidR="00090E86" w:rsidRDefault="00090E86" w:rsidP="00B37F99">
      <w:pPr>
        <w:pStyle w:val="NoSpacing"/>
      </w:pPr>
      <w:r>
        <w:t>In the image of God, he created them;</w:t>
      </w:r>
    </w:p>
    <w:p w14:paraId="54F52E0E" w14:textId="77777777" w:rsidR="00090E86" w:rsidRDefault="00090E86" w:rsidP="00B37F99">
      <w:pPr>
        <w:pStyle w:val="NoSpacing"/>
      </w:pPr>
      <w:r>
        <w:t xml:space="preserve">Male and female he created them.” </w:t>
      </w:r>
    </w:p>
    <w:p w14:paraId="5CF4B06B" w14:textId="77777777" w:rsidR="00A17E79" w:rsidRDefault="00A17E79" w:rsidP="00B37F99">
      <w:pPr>
        <w:pStyle w:val="NoSpacing"/>
      </w:pPr>
      <w:r>
        <w:t xml:space="preserve">Genesis </w:t>
      </w:r>
      <w:r w:rsidR="00B37F99">
        <w:t>1:27</w:t>
      </w:r>
    </w:p>
    <w:p w14:paraId="3220D0D7" w14:textId="77777777" w:rsidR="00090E86" w:rsidRDefault="00090E86" w:rsidP="00B37F99">
      <w:pPr>
        <w:pStyle w:val="NoSpacing"/>
      </w:pPr>
    </w:p>
    <w:p w14:paraId="2ACEF04E" w14:textId="2EB29F51" w:rsidR="00D67062" w:rsidRPr="00D67062" w:rsidRDefault="00D67062" w:rsidP="00D67062">
      <w:pPr>
        <w:rPr>
          <w:rFonts w:ascii="Calibri" w:hAnsi="Calibri"/>
          <w:i/>
          <w:color w:val="1F497D"/>
          <w:sz w:val="22"/>
          <w:szCs w:val="22"/>
          <w:shd w:val="clear" w:color="auto" w:fill="FFFFFF"/>
        </w:rPr>
      </w:pPr>
      <w:r w:rsidRPr="00D67062">
        <w:rPr>
          <w:rFonts w:ascii="Calibri" w:hAnsi="Calibri"/>
          <w:i/>
          <w:color w:val="000000"/>
          <w:sz w:val="22"/>
          <w:szCs w:val="22"/>
          <w:shd w:val="clear" w:color="auto" w:fill="FFFFFF"/>
        </w:rPr>
        <w:t xml:space="preserve">Texas Christian University student </w:t>
      </w:r>
      <w:r w:rsidRPr="00D67062">
        <w:rPr>
          <w:rFonts w:ascii="Calibri" w:hAnsi="Calibri"/>
          <w:i/>
          <w:color w:val="000000"/>
          <w:sz w:val="22"/>
          <w:szCs w:val="22"/>
          <w:shd w:val="clear" w:color="auto" w:fill="FFFFFF"/>
        </w:rPr>
        <w:t>Kelsey Cobbs is a junior Religion/Spanish double major. She is the recipient of both the Beasley grant and the CYF grant</w:t>
      </w:r>
      <w:r w:rsidRPr="00D67062">
        <w:rPr>
          <w:rFonts w:ascii="Calibri" w:hAnsi="Calibri"/>
          <w:i/>
          <w:color w:val="1F497D"/>
          <w:sz w:val="22"/>
          <w:szCs w:val="22"/>
          <w:shd w:val="clear" w:color="auto" w:fill="FFFFFF"/>
        </w:rPr>
        <w:t>.</w:t>
      </w:r>
    </w:p>
    <w:p w14:paraId="1596B58E" w14:textId="77777777" w:rsidR="00D67062" w:rsidRDefault="00D67062" w:rsidP="00D67062"/>
    <w:p w14:paraId="2FF88506" w14:textId="62351E0E" w:rsidR="00090E86" w:rsidRDefault="00090E86" w:rsidP="00B37F99">
      <w:pPr>
        <w:pStyle w:val="NoSpacing"/>
      </w:pPr>
      <w:r>
        <w:t xml:space="preserve">I’m not qualified to </w:t>
      </w:r>
      <w:r w:rsidR="001C049D">
        <w:t>write a blog</w:t>
      </w:r>
      <w:r>
        <w:t xml:space="preserve"> about human trafficking…but I know about it and I know that I am a contributor. I’m not qualified to tell people how to end the global slave trade…but I know that I can educate myself </w:t>
      </w:r>
      <w:r w:rsidR="001C049D">
        <w:t>and others. I can</w:t>
      </w:r>
      <w:r>
        <w:t xml:space="preserve"> strive to reduce how much I contribute to the industry. </w:t>
      </w:r>
      <w:r w:rsidR="008F3059">
        <w:t xml:space="preserve">I gathered with the TCU Disciples on Campus yesterday evening to talk about social justice in response to our </w:t>
      </w:r>
      <w:r w:rsidR="001C049D">
        <w:t>Voices</w:t>
      </w:r>
      <w:r w:rsidR="008F3059">
        <w:t xml:space="preserve"> campaign. I </w:t>
      </w:r>
      <w:r w:rsidR="001C049D">
        <w:t>spoke</w:t>
      </w:r>
      <w:r w:rsidR="008F3059">
        <w:t xml:space="preserve"> about human trafficking and how we, as people of God, are called to respond. </w:t>
      </w:r>
    </w:p>
    <w:p w14:paraId="6C140481" w14:textId="77777777" w:rsidR="00B37F99" w:rsidRDefault="00B37F99" w:rsidP="00B37F99">
      <w:pPr>
        <w:pStyle w:val="NoSpacing"/>
      </w:pPr>
    </w:p>
    <w:p w14:paraId="56FDB416" w14:textId="77777777" w:rsidR="00090E86" w:rsidRDefault="001C049D" w:rsidP="00B37F99">
      <w:pPr>
        <w:pStyle w:val="NoSpacing"/>
      </w:pPr>
      <w:r>
        <w:t>The first time I learned ab</w:t>
      </w:r>
      <w:r w:rsidR="00090E86">
        <w:t>out human trafficking</w:t>
      </w:r>
      <w:r>
        <w:t xml:space="preserve"> was</w:t>
      </w:r>
      <w:r w:rsidR="00090E86">
        <w:t xml:space="preserve"> my senior year of high school when I went on International Affairs Seminar with the Christian Church in Oklahoma. </w:t>
      </w:r>
      <w:r>
        <w:t xml:space="preserve">Through this seminar, I </w:t>
      </w:r>
      <w:r w:rsidR="00090E86">
        <w:t xml:space="preserve">found a passion for social justice and human rights. I hadn’t been apathetic before, I was simply living in my own world of blissful ignorance. On that trip, the world got more complicated </w:t>
      </w:r>
      <w:r>
        <w:t>in my eyes</w:t>
      </w:r>
      <w:r w:rsidR="00090E86">
        <w:t xml:space="preserve">. </w:t>
      </w:r>
    </w:p>
    <w:p w14:paraId="5DF28722" w14:textId="77777777" w:rsidR="00B37F99" w:rsidRDefault="00B37F99" w:rsidP="00B37F99">
      <w:pPr>
        <w:pStyle w:val="NoSpacing"/>
      </w:pPr>
    </w:p>
    <w:p w14:paraId="3C3706B5" w14:textId="77777777" w:rsidR="00090E86" w:rsidRDefault="00090E86" w:rsidP="00B37F99">
      <w:pPr>
        <w:pStyle w:val="NoSpacing"/>
      </w:pPr>
      <w:r>
        <w:t>When I found out that the clothes I wear, the products I buy</w:t>
      </w:r>
      <w:r w:rsidR="001C049D">
        <w:t>,</w:t>
      </w:r>
      <w:r>
        <w:t xml:space="preserve"> and the services I pay for put money in the pocket of the kind of person to whom I would never want to give my money</w:t>
      </w:r>
      <w:r w:rsidR="007C7E08">
        <w:t>, I knew that a change had to be made</w:t>
      </w:r>
      <w:r>
        <w:t>. That money goes to a person who uses their power to take advantage of people who are impoverished, young</w:t>
      </w:r>
      <w:r w:rsidR="001C049D">
        <w:t>,</w:t>
      </w:r>
      <w:r>
        <w:t xml:space="preserve"> and/or vulnerable</w:t>
      </w:r>
      <w:r w:rsidR="001C049D">
        <w:t xml:space="preserve"> in order to make a profit. These people</w:t>
      </w:r>
      <w:r>
        <w:t xml:space="preserve"> break the law and diminish the quality of life for people across the globe </w:t>
      </w:r>
      <w:r w:rsidR="00A17E79">
        <w:t>a</w:t>
      </w:r>
      <w:r w:rsidR="001C049D">
        <w:t xml:space="preserve">nd in turn, I get cheap clothes, </w:t>
      </w:r>
      <w:r w:rsidR="00A17E79">
        <w:t>cosmetics</w:t>
      </w:r>
      <w:r w:rsidR="001C049D">
        <w:t>,</w:t>
      </w:r>
      <w:r w:rsidR="00A17E79">
        <w:t xml:space="preserve"> and hygiene products. </w:t>
      </w:r>
    </w:p>
    <w:p w14:paraId="2609220D" w14:textId="77777777" w:rsidR="00B37F99" w:rsidRDefault="00B37F99" w:rsidP="00B37F99">
      <w:pPr>
        <w:pStyle w:val="NoSpacing"/>
      </w:pPr>
    </w:p>
    <w:p w14:paraId="476C0D76" w14:textId="77777777" w:rsidR="00A17E79" w:rsidRDefault="001C049D" w:rsidP="00B37F99">
      <w:pPr>
        <w:pStyle w:val="NoSpacing"/>
      </w:pPr>
      <w:r>
        <w:t>However,</w:t>
      </w:r>
      <w:r w:rsidR="00A17E79">
        <w:t xml:space="preserve"> I am an abolitionist. As a child of God who is called to care for God’s people instead of taking advantage of them, I am an abolitionist. My work as a person of faith includes praying, serving in the Church, and advocating for the rights of other human beings. If </w:t>
      </w:r>
      <w:r>
        <w:t>we are</w:t>
      </w:r>
      <w:r w:rsidR="00EB1493">
        <w:t xml:space="preserve"> made in God</w:t>
      </w:r>
      <w:r w:rsidR="00970716">
        <w:t>’s likeness while</w:t>
      </w:r>
      <w:r w:rsidR="00EB1493">
        <w:t xml:space="preserve"> bearing God’s own image, shouldn’t every person be treated as though the divinity in them is a manifestation of the Divine Herself? </w:t>
      </w:r>
    </w:p>
    <w:p w14:paraId="174D3F50" w14:textId="77777777" w:rsidR="00B37F99" w:rsidRDefault="00B37F99" w:rsidP="00B37F99">
      <w:pPr>
        <w:pStyle w:val="NoSpacing"/>
      </w:pPr>
    </w:p>
    <w:p w14:paraId="09829291" w14:textId="77777777" w:rsidR="00EB1493" w:rsidRDefault="00B37F99" w:rsidP="00B37F99">
      <w:pPr>
        <w:pStyle w:val="NoSpacing"/>
      </w:pPr>
      <w:r>
        <w:t xml:space="preserve">“One bread, one body, one Lord of all, one cup of blessing which we bless. </w:t>
      </w:r>
    </w:p>
    <w:p w14:paraId="713D887C" w14:textId="77777777" w:rsidR="00B37F99" w:rsidRDefault="00B37F99" w:rsidP="00B37F99">
      <w:pPr>
        <w:pStyle w:val="NoSpacing"/>
      </w:pPr>
      <w:r>
        <w:t>And we, though many, throughout the earth we are one body in this one Lord.”</w:t>
      </w:r>
    </w:p>
    <w:p w14:paraId="60A9E5A5" w14:textId="77777777" w:rsidR="00B37F99" w:rsidRDefault="00B37F99" w:rsidP="00B37F99">
      <w:pPr>
        <w:pStyle w:val="NoSpacing"/>
      </w:pPr>
    </w:p>
    <w:p w14:paraId="70DBDAA8" w14:textId="77777777" w:rsidR="00B37F99" w:rsidRDefault="00B37F99" w:rsidP="00B37F99">
      <w:pPr>
        <w:pStyle w:val="NoSpacing"/>
      </w:pPr>
      <w:r>
        <w:t xml:space="preserve">The bread and the cup that we share with one another in communion is the same communion that people all over the world share. </w:t>
      </w:r>
      <w:r w:rsidR="005F4670">
        <w:t>When we share in divine fellowship with one anot</w:t>
      </w:r>
      <w:r w:rsidR="007C7E08">
        <w:t>her</w:t>
      </w:r>
      <w:r w:rsidR="005F4670">
        <w:t xml:space="preserve">, we share in divine fellowship with the people who are being trafficked. </w:t>
      </w:r>
      <w:r w:rsidR="007C7E08">
        <w:t xml:space="preserve">This is why it is important for me to </w:t>
      </w:r>
      <w:r w:rsidR="00970716">
        <w:t>learn and educate others</w:t>
      </w:r>
      <w:r w:rsidR="007C7E08">
        <w:t xml:space="preserve"> </w:t>
      </w:r>
      <w:r w:rsidR="00970716">
        <w:t>of</w:t>
      </w:r>
      <w:r w:rsidR="007C7E08">
        <w:t xml:space="preserve"> the impact my privilege and place in society impacts those of a lower social standing. I cannot stand by when walking, talking images of God are being exploited in my neighborhood. </w:t>
      </w:r>
    </w:p>
    <w:p w14:paraId="3D605891" w14:textId="77777777" w:rsidR="007C7E08" w:rsidRDefault="007C7E08" w:rsidP="00B37F99">
      <w:pPr>
        <w:pStyle w:val="NoSpacing"/>
      </w:pPr>
    </w:p>
    <w:p w14:paraId="34327E21" w14:textId="77777777" w:rsidR="007C7E08" w:rsidRDefault="007C7E08" w:rsidP="00B37F99">
      <w:pPr>
        <w:pStyle w:val="NoSpacing"/>
      </w:pPr>
      <w:r>
        <w:t>And the change starts with me. And</w:t>
      </w:r>
      <w:r w:rsidR="00970716">
        <w:t xml:space="preserve"> also</w:t>
      </w:r>
      <w:r>
        <w:t xml:space="preserve"> </w:t>
      </w:r>
      <w:r w:rsidR="00970716">
        <w:t xml:space="preserve">with </w:t>
      </w:r>
      <w:r>
        <w:t xml:space="preserve">you. </w:t>
      </w:r>
    </w:p>
    <w:sectPr w:rsidR="007C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6"/>
    <w:rsid w:val="00090E86"/>
    <w:rsid w:val="001C049D"/>
    <w:rsid w:val="004A5436"/>
    <w:rsid w:val="005C7C06"/>
    <w:rsid w:val="005F4670"/>
    <w:rsid w:val="007C7E08"/>
    <w:rsid w:val="008F3059"/>
    <w:rsid w:val="00970716"/>
    <w:rsid w:val="00A17E79"/>
    <w:rsid w:val="00B37F99"/>
    <w:rsid w:val="00D67062"/>
    <w:rsid w:val="00E70252"/>
    <w:rsid w:val="00E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4FF0"/>
  <w15:chartTrackingRefBased/>
  <w15:docId w15:val="{8D850CDB-F81A-4D55-80D1-F82A489D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70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Cobbs</dc:creator>
  <cp:keywords/>
  <dc:description/>
  <cp:lastModifiedBy>Cherilyn Williams</cp:lastModifiedBy>
  <cp:revision>2</cp:revision>
  <dcterms:created xsi:type="dcterms:W3CDTF">2017-02-23T15:42:00Z</dcterms:created>
  <dcterms:modified xsi:type="dcterms:W3CDTF">2017-02-23T15:42:00Z</dcterms:modified>
</cp:coreProperties>
</file>